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45F" w:rsidRPr="00BB145F" w:rsidRDefault="009B014C" w:rsidP="00BB145F">
      <w:pPr>
        <w:suppressAutoHyphens/>
        <w:autoSpaceDE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B145F">
        <w:rPr>
          <w:rFonts w:ascii="Times New Roman" w:eastAsia="Times New Roman" w:hAnsi="Times New Roman" w:cs="Times New Roman"/>
          <w:sz w:val="24"/>
          <w:szCs w:val="24"/>
          <w:lang w:eastAsia="ar-SA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1pt;height:769.5pt" o:ole="">
            <v:imagedata r:id="rId8" o:title=""/>
          </v:shape>
          <o:OLEObject Type="Embed" ProgID="FoxitReader.Document" ShapeID="_x0000_i1025" DrawAspect="Content" ObjectID="_1632831123" r:id="rId9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</w:t>
      </w:r>
      <w:r w:rsidR="0048748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</w:t>
      </w:r>
    </w:p>
    <w:p w:rsidR="007F1069" w:rsidRPr="00181800" w:rsidRDefault="009B014C" w:rsidP="007F1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F33E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Пояснительная записка</w:t>
      </w:r>
      <w:r w:rsidR="007F1069" w:rsidRPr="007F106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7A645C" w:rsidRDefault="007F1069" w:rsidP="007F1069">
      <w:pPr>
        <w:pStyle w:val="62"/>
        <w:shd w:val="clear" w:color="auto" w:fill="auto"/>
        <w:spacing w:line="240" w:lineRule="auto"/>
        <w:ind w:left="40" w:right="80" w:firstLine="680"/>
        <w:jc w:val="both"/>
        <w:rPr>
          <w:sz w:val="24"/>
          <w:szCs w:val="24"/>
        </w:rPr>
      </w:pPr>
      <w:r w:rsidRPr="00181800">
        <w:rPr>
          <w:color w:val="000000" w:themeColor="text1"/>
          <w:sz w:val="24"/>
          <w:szCs w:val="24"/>
          <w:lang w:eastAsia="ar-SA"/>
        </w:rPr>
        <w:t xml:space="preserve">       </w:t>
      </w:r>
      <w:r w:rsidRPr="00181800">
        <w:rPr>
          <w:sz w:val="24"/>
          <w:szCs w:val="24"/>
        </w:rPr>
        <w:t xml:space="preserve">Содержание и структуру учебного плана </w:t>
      </w:r>
      <w:r>
        <w:rPr>
          <w:sz w:val="24"/>
          <w:szCs w:val="24"/>
        </w:rPr>
        <w:t xml:space="preserve">среднего </w:t>
      </w:r>
      <w:r w:rsidRPr="00181800">
        <w:rPr>
          <w:color w:val="000000"/>
          <w:sz w:val="24"/>
          <w:szCs w:val="24"/>
          <w:lang w:eastAsia="ar-SA"/>
        </w:rPr>
        <w:t xml:space="preserve">общего образования для </w:t>
      </w:r>
      <w:r>
        <w:rPr>
          <w:color w:val="000000"/>
          <w:sz w:val="24"/>
          <w:szCs w:val="24"/>
          <w:lang w:eastAsia="ar-SA"/>
        </w:rPr>
        <w:t>10</w:t>
      </w:r>
      <w:r w:rsidRPr="00181800">
        <w:rPr>
          <w:color w:val="000000"/>
          <w:sz w:val="24"/>
          <w:szCs w:val="24"/>
          <w:lang w:eastAsia="ar-SA"/>
        </w:rPr>
        <w:t xml:space="preserve">классов, реализующих ФГОС </w:t>
      </w:r>
      <w:r>
        <w:rPr>
          <w:color w:val="000000"/>
          <w:sz w:val="24"/>
          <w:szCs w:val="24"/>
          <w:lang w:eastAsia="ar-SA"/>
        </w:rPr>
        <w:t>С</w:t>
      </w:r>
      <w:r w:rsidRPr="00181800">
        <w:rPr>
          <w:color w:val="000000"/>
          <w:sz w:val="24"/>
          <w:szCs w:val="24"/>
          <w:lang w:eastAsia="ar-SA"/>
        </w:rPr>
        <w:t xml:space="preserve">ОО, </w:t>
      </w:r>
      <w:r w:rsidRPr="00181800">
        <w:rPr>
          <w:sz w:val="24"/>
          <w:szCs w:val="24"/>
        </w:rPr>
        <w:t>в 201</w:t>
      </w:r>
      <w:r>
        <w:rPr>
          <w:sz w:val="24"/>
          <w:szCs w:val="24"/>
        </w:rPr>
        <w:t>9</w:t>
      </w:r>
      <w:r w:rsidRPr="00181800">
        <w:rPr>
          <w:sz w:val="24"/>
          <w:szCs w:val="24"/>
        </w:rPr>
        <w:t>-20</w:t>
      </w:r>
      <w:r>
        <w:rPr>
          <w:sz w:val="24"/>
          <w:szCs w:val="24"/>
        </w:rPr>
        <w:t>20</w:t>
      </w:r>
      <w:r w:rsidRPr="00181800">
        <w:rPr>
          <w:sz w:val="24"/>
          <w:szCs w:val="24"/>
        </w:rPr>
        <w:t xml:space="preserve"> учебном году определяют следующие нормативные</w:t>
      </w:r>
      <w:r w:rsidRPr="00181800">
        <w:rPr>
          <w:rStyle w:val="4"/>
          <w:rFonts w:eastAsia="Century Gothic"/>
          <w:sz w:val="24"/>
          <w:szCs w:val="24"/>
        </w:rPr>
        <w:t xml:space="preserve"> </w:t>
      </w:r>
      <w:r w:rsidRPr="00181800">
        <w:rPr>
          <w:sz w:val="24"/>
          <w:szCs w:val="24"/>
        </w:rPr>
        <w:t>документы:</w:t>
      </w:r>
    </w:p>
    <w:p w:rsidR="007A645C" w:rsidRPr="00F502D4" w:rsidRDefault="007A645C" w:rsidP="007A645C">
      <w:pPr>
        <w:pStyle w:val="12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2D4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F502D4">
        <w:rPr>
          <w:rFonts w:ascii="Times New Roman" w:hAnsi="Times New Roman" w:cs="Times New Roman"/>
          <w:sz w:val="24"/>
          <w:szCs w:val="24"/>
        </w:rPr>
        <w:t xml:space="preserve">риказ Министерства образования и науки Российской Федерации </w:t>
      </w:r>
      <w:r w:rsidRPr="00F502D4">
        <w:rPr>
          <w:rFonts w:ascii="Times New Roman" w:hAnsi="Times New Roman" w:cs="Times New Roman"/>
          <w:sz w:val="24"/>
          <w:szCs w:val="24"/>
        </w:rPr>
        <w:br/>
        <w:t xml:space="preserve">от 17.05.2012 г. № 413 «Об утверждении федерального государственного образовательного стандарта </w:t>
      </w:r>
      <w:r w:rsidRPr="00F502D4">
        <w:rPr>
          <w:rFonts w:ascii="Times New Roman" w:hAnsi="Times New Roman" w:cs="Times New Roman"/>
          <w:i/>
          <w:iCs/>
          <w:sz w:val="24"/>
          <w:szCs w:val="24"/>
        </w:rPr>
        <w:t>среднего общего образования»</w:t>
      </w:r>
      <w:r w:rsidRPr="00F502D4">
        <w:rPr>
          <w:rFonts w:ascii="Times New Roman" w:hAnsi="Times New Roman" w:cs="Times New Roman"/>
          <w:sz w:val="24"/>
          <w:szCs w:val="24"/>
        </w:rPr>
        <w:t>;</w:t>
      </w:r>
    </w:p>
    <w:p w:rsidR="007A645C" w:rsidRPr="00F502D4" w:rsidRDefault="007A645C" w:rsidP="007A645C">
      <w:pPr>
        <w:pStyle w:val="12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2D4">
        <w:rPr>
          <w:rFonts w:ascii="Times New Roman" w:hAnsi="Times New Roman" w:cs="Times New Roman"/>
          <w:sz w:val="24"/>
          <w:szCs w:val="24"/>
          <w:lang w:eastAsia="ru-RU"/>
        </w:rPr>
        <w:t xml:space="preserve">приказ Департамента образования Орловской области от 31.05.2018 г. № 892 «О мероприятиях по введению ФГОС среднего общего образования </w:t>
      </w:r>
      <w:r w:rsidRPr="00F502D4">
        <w:rPr>
          <w:rFonts w:ascii="Times New Roman" w:hAnsi="Times New Roman" w:cs="Times New Roman"/>
          <w:sz w:val="24"/>
          <w:szCs w:val="24"/>
          <w:lang w:eastAsia="ru-RU"/>
        </w:rPr>
        <w:br/>
        <w:t>в общеобразовательных организациях Орловской области в 2018–2020 гг.».</w:t>
      </w:r>
    </w:p>
    <w:p w:rsidR="007A645C" w:rsidRPr="00F502D4" w:rsidRDefault="007F1069" w:rsidP="007A64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645C" w:rsidRPr="00F502D4">
        <w:rPr>
          <w:rFonts w:ascii="Times New Roman" w:hAnsi="Times New Roman" w:cs="Times New Roman"/>
          <w:sz w:val="24"/>
          <w:szCs w:val="24"/>
        </w:rPr>
        <w:t xml:space="preserve">приказ Минобрнауки России от 17.05.2012 г. № 413 «Об утверждении федерального государственного образовательного стандарта </w:t>
      </w:r>
      <w:r w:rsidR="007A645C" w:rsidRPr="00F502D4">
        <w:rPr>
          <w:rFonts w:ascii="Times New Roman" w:hAnsi="Times New Roman" w:cs="Times New Roman"/>
          <w:i/>
          <w:iCs/>
          <w:sz w:val="24"/>
          <w:szCs w:val="24"/>
        </w:rPr>
        <w:t>среднего общего образования</w:t>
      </w:r>
      <w:r w:rsidR="007A645C" w:rsidRPr="00F502D4">
        <w:rPr>
          <w:rFonts w:ascii="Times New Roman" w:hAnsi="Times New Roman" w:cs="Times New Roman"/>
          <w:sz w:val="24"/>
          <w:szCs w:val="24"/>
        </w:rPr>
        <w:t>».</w:t>
      </w:r>
    </w:p>
    <w:p w:rsidR="007A645C" w:rsidRDefault="007F1069" w:rsidP="007F1069">
      <w:pPr>
        <w:pStyle w:val="12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645C" w:rsidRPr="00F502D4">
        <w:rPr>
          <w:rFonts w:ascii="Times New Roman" w:hAnsi="Times New Roman" w:cs="Times New Roman"/>
          <w:sz w:val="24"/>
          <w:szCs w:val="24"/>
        </w:rPr>
        <w:t>примерн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7A645C" w:rsidRPr="00F502D4">
        <w:rPr>
          <w:rFonts w:ascii="Times New Roman" w:hAnsi="Times New Roman" w:cs="Times New Roman"/>
          <w:sz w:val="24"/>
          <w:szCs w:val="24"/>
        </w:rPr>
        <w:t xml:space="preserve"> основн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7A645C" w:rsidRPr="00F502D4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7A645C" w:rsidRPr="00F502D4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A645C" w:rsidRPr="00F502D4">
        <w:rPr>
          <w:rFonts w:ascii="Times New Roman" w:hAnsi="Times New Roman" w:cs="Times New Roman"/>
          <w:sz w:val="24"/>
          <w:szCs w:val="24"/>
        </w:rPr>
        <w:t xml:space="preserve"> </w:t>
      </w:r>
      <w:r w:rsidR="007A645C" w:rsidRPr="00F502D4">
        <w:rPr>
          <w:rFonts w:ascii="Times New Roman" w:hAnsi="Times New Roman" w:cs="Times New Roman"/>
          <w:i/>
          <w:iCs/>
          <w:sz w:val="24"/>
          <w:szCs w:val="24"/>
        </w:rPr>
        <w:t>среднего общего образования</w:t>
      </w:r>
      <w:r w:rsidR="007A645C" w:rsidRPr="00F502D4">
        <w:rPr>
          <w:rFonts w:ascii="Times New Roman" w:hAnsi="Times New Roman" w:cs="Times New Roman"/>
          <w:sz w:val="24"/>
          <w:szCs w:val="24"/>
        </w:rPr>
        <w:t>, одобренн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7A645C" w:rsidRPr="00F502D4">
        <w:rPr>
          <w:rFonts w:ascii="Times New Roman" w:hAnsi="Times New Roman" w:cs="Times New Roman"/>
          <w:sz w:val="24"/>
          <w:szCs w:val="24"/>
        </w:rPr>
        <w:t xml:space="preserve"> решением федерального уч</w:t>
      </w:r>
      <w:r>
        <w:rPr>
          <w:rFonts w:ascii="Times New Roman" w:hAnsi="Times New Roman" w:cs="Times New Roman"/>
          <w:sz w:val="24"/>
          <w:szCs w:val="24"/>
        </w:rPr>
        <w:t xml:space="preserve">ебно-методического объединения </w:t>
      </w:r>
      <w:r w:rsidR="007A645C" w:rsidRPr="00F502D4">
        <w:rPr>
          <w:rFonts w:ascii="Times New Roman" w:hAnsi="Times New Roman" w:cs="Times New Roman"/>
          <w:sz w:val="24"/>
          <w:szCs w:val="24"/>
        </w:rPr>
        <w:t>по общему образованию (Протокол от 12.05.2016 г. № 2/16)</w:t>
      </w:r>
    </w:p>
    <w:p w:rsidR="007F1069" w:rsidRPr="00A47931" w:rsidRDefault="007F1069" w:rsidP="00A47931">
      <w:pPr>
        <w:pStyle w:val="12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1069">
        <w:rPr>
          <w:rFonts w:ascii="Times New Roman" w:hAnsi="Times New Roman" w:cs="Times New Roman"/>
          <w:sz w:val="24"/>
          <w:szCs w:val="24"/>
        </w:rPr>
        <w:t xml:space="preserve"> </w:t>
      </w:r>
      <w:r w:rsidRPr="00F502D4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502D4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502D4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502D4">
        <w:rPr>
          <w:rFonts w:ascii="Times New Roman" w:hAnsi="Times New Roman" w:cs="Times New Roman"/>
          <w:sz w:val="24"/>
          <w:szCs w:val="24"/>
        </w:rPr>
        <w:t xml:space="preserve"> </w:t>
      </w:r>
      <w:r w:rsidRPr="007F1069">
        <w:rPr>
          <w:rFonts w:ascii="Times New Roman" w:hAnsi="Times New Roman" w:cs="Times New Roman"/>
          <w:iCs/>
          <w:sz w:val="24"/>
          <w:szCs w:val="24"/>
        </w:rPr>
        <w:t>среднего общего образования</w:t>
      </w:r>
      <w:r>
        <w:rPr>
          <w:rFonts w:ascii="Times New Roman" w:hAnsi="Times New Roman" w:cs="Times New Roman"/>
          <w:iCs/>
          <w:sz w:val="24"/>
          <w:szCs w:val="24"/>
        </w:rPr>
        <w:t xml:space="preserve"> МБОУ Труновской СОШ</w:t>
      </w:r>
    </w:p>
    <w:p w:rsidR="007F1069" w:rsidRPr="00181800" w:rsidRDefault="007F1069" w:rsidP="007F1069">
      <w:pPr>
        <w:pStyle w:val="62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181800">
        <w:rPr>
          <w:sz w:val="24"/>
          <w:szCs w:val="24"/>
        </w:rPr>
        <w:t xml:space="preserve">Режим работы </w:t>
      </w:r>
      <w:r>
        <w:rPr>
          <w:sz w:val="24"/>
          <w:szCs w:val="24"/>
        </w:rPr>
        <w:t>в 10</w:t>
      </w:r>
      <w:r w:rsidRPr="00181800">
        <w:rPr>
          <w:sz w:val="24"/>
          <w:szCs w:val="24"/>
        </w:rPr>
        <w:t xml:space="preserve"> классах - 5-тидневная учебная неделя.</w:t>
      </w:r>
    </w:p>
    <w:p w:rsidR="007F1069" w:rsidRPr="00181800" w:rsidRDefault="007F1069" w:rsidP="007F1069">
      <w:pPr>
        <w:pStyle w:val="62"/>
        <w:shd w:val="clear" w:color="auto" w:fill="auto"/>
        <w:spacing w:line="240" w:lineRule="auto"/>
        <w:ind w:left="20" w:righ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181800">
        <w:rPr>
          <w:sz w:val="24"/>
          <w:szCs w:val="24"/>
        </w:rPr>
        <w:t xml:space="preserve">Продолжительность учебного года основного общего образования </w:t>
      </w:r>
      <w:r w:rsidRPr="00181800">
        <w:rPr>
          <w:rStyle w:val="32"/>
          <w:sz w:val="24"/>
          <w:szCs w:val="24"/>
        </w:rPr>
        <w:t xml:space="preserve"> </w:t>
      </w:r>
      <w:r w:rsidRPr="00181800"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 xml:space="preserve">35 </w:t>
      </w:r>
      <w:r w:rsidRPr="00181800">
        <w:rPr>
          <w:sz w:val="24"/>
          <w:szCs w:val="24"/>
        </w:rPr>
        <w:t xml:space="preserve"> недел</w:t>
      </w:r>
      <w:r>
        <w:rPr>
          <w:sz w:val="24"/>
          <w:szCs w:val="24"/>
        </w:rPr>
        <w:t>ь</w:t>
      </w:r>
      <w:r w:rsidRPr="00181800">
        <w:rPr>
          <w:sz w:val="24"/>
          <w:szCs w:val="24"/>
        </w:rPr>
        <w:t>. Продолжительность каникул в течение учебного года составляет 30 календарных дней, летом - 12 недель.</w:t>
      </w:r>
    </w:p>
    <w:p w:rsidR="007F1069" w:rsidRPr="00181800" w:rsidRDefault="007F1069" w:rsidP="007F106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81800">
        <w:rPr>
          <w:rFonts w:ascii="Times New Roman" w:hAnsi="Times New Roman"/>
          <w:sz w:val="24"/>
          <w:szCs w:val="24"/>
        </w:rPr>
        <w:t>Максимально допустимая аудиторная нагрузка в течение дня –7-мь уроков.</w:t>
      </w:r>
    </w:p>
    <w:p w:rsidR="007F1069" w:rsidRPr="00181800" w:rsidRDefault="007F1069" w:rsidP="007F1069">
      <w:pPr>
        <w:pStyle w:val="62"/>
        <w:shd w:val="clear" w:color="auto" w:fill="auto"/>
        <w:spacing w:line="240" w:lineRule="auto"/>
        <w:ind w:right="40"/>
        <w:jc w:val="both"/>
        <w:rPr>
          <w:sz w:val="24"/>
          <w:szCs w:val="24"/>
        </w:rPr>
      </w:pPr>
      <w:r w:rsidRPr="00181800">
        <w:rPr>
          <w:sz w:val="24"/>
          <w:szCs w:val="24"/>
        </w:rPr>
        <w:t>Продолжительность урока составляет 40 минут.</w:t>
      </w:r>
    </w:p>
    <w:p w:rsidR="007F1069" w:rsidRDefault="007F1069" w:rsidP="007F1069">
      <w:pPr>
        <w:pStyle w:val="62"/>
        <w:shd w:val="clear" w:color="auto" w:fill="auto"/>
        <w:spacing w:line="240" w:lineRule="auto"/>
        <w:ind w:left="20" w:right="40"/>
        <w:jc w:val="both"/>
        <w:rPr>
          <w:sz w:val="24"/>
          <w:szCs w:val="24"/>
        </w:rPr>
      </w:pPr>
      <w:r w:rsidRPr="00181800">
        <w:rPr>
          <w:sz w:val="24"/>
          <w:szCs w:val="24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:rsidR="007F1069" w:rsidRPr="00A47931" w:rsidRDefault="007F1069" w:rsidP="00A47931">
      <w:pPr>
        <w:spacing w:line="240" w:lineRule="auto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657BE">
        <w:rPr>
          <w:rFonts w:ascii="Times New Roman" w:hAnsi="Times New Roman" w:cs="Times New Roman"/>
          <w:sz w:val="24"/>
          <w:szCs w:val="24"/>
        </w:rPr>
        <w:t>Предметная область «Родной язык и родная литература» представлена предмет</w:t>
      </w:r>
      <w:r w:rsidR="00C649FB">
        <w:rPr>
          <w:rFonts w:ascii="Times New Roman" w:hAnsi="Times New Roman" w:cs="Times New Roman"/>
          <w:sz w:val="24"/>
          <w:szCs w:val="24"/>
        </w:rPr>
        <w:t>о</w:t>
      </w:r>
      <w:r w:rsidRPr="005657BE">
        <w:rPr>
          <w:rFonts w:ascii="Times New Roman" w:hAnsi="Times New Roman" w:cs="Times New Roman"/>
          <w:sz w:val="24"/>
          <w:szCs w:val="24"/>
        </w:rPr>
        <w:t>м</w:t>
      </w:r>
      <w:r w:rsidR="00C649FB">
        <w:rPr>
          <w:rFonts w:ascii="Times New Roman" w:hAnsi="Times New Roman" w:cs="Times New Roman"/>
          <w:sz w:val="24"/>
          <w:szCs w:val="24"/>
        </w:rPr>
        <w:t xml:space="preserve"> «Родной язык (русский)» </w:t>
      </w:r>
      <w:r w:rsidRPr="005657BE">
        <w:rPr>
          <w:rFonts w:ascii="Times New Roman" w:hAnsi="Times New Roman" w:cs="Times New Roman"/>
          <w:sz w:val="24"/>
          <w:szCs w:val="24"/>
        </w:rPr>
        <w:t xml:space="preserve">по выбору родителей (законных представителей) несовершеннолетних учащихся с учетом их мнения. В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5657BE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657BE">
        <w:rPr>
          <w:rFonts w:ascii="Times New Roman" w:hAnsi="Times New Roman" w:cs="Times New Roman"/>
          <w:sz w:val="24"/>
          <w:szCs w:val="24"/>
        </w:rPr>
        <w:t xml:space="preserve"> учебный предмет «Родной язык (русский)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657BE">
        <w:rPr>
          <w:rFonts w:ascii="Times New Roman" w:hAnsi="Times New Roman" w:cs="Times New Roman"/>
          <w:sz w:val="24"/>
          <w:szCs w:val="24"/>
        </w:rPr>
        <w:t xml:space="preserve"> будет изучаться</w:t>
      </w:r>
      <w:r>
        <w:rPr>
          <w:rFonts w:ascii="Times New Roman" w:hAnsi="Times New Roman" w:cs="Times New Roman"/>
          <w:sz w:val="24"/>
          <w:szCs w:val="24"/>
        </w:rPr>
        <w:t xml:space="preserve"> в течение года </w:t>
      </w:r>
      <w:r w:rsidR="00C649FB">
        <w:rPr>
          <w:rFonts w:ascii="Times New Roman" w:hAnsi="Times New Roman" w:cs="Times New Roman"/>
          <w:sz w:val="24"/>
          <w:szCs w:val="24"/>
        </w:rPr>
        <w:t>1 час в неделю, всего35 часов.</w:t>
      </w:r>
      <w:r w:rsidRPr="00ED7E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069" w:rsidRDefault="007F1069" w:rsidP="007F10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1069" w:rsidRPr="00A47931" w:rsidRDefault="00800874" w:rsidP="00A479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Учебный план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среднего </w:t>
      </w:r>
      <w:r w:rsidRPr="00181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общего образования ФГОС </w:t>
      </w:r>
      <w:r w:rsidR="00EF5A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181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ОО </w:t>
      </w:r>
    </w:p>
    <w:p w:rsidR="007F1069" w:rsidRPr="00F502D4" w:rsidRDefault="007F1069" w:rsidP="007A645C">
      <w:pPr>
        <w:pStyle w:val="12"/>
        <w:ind w:firstLine="567"/>
        <w:jc w:val="center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0"/>
        <w:gridCol w:w="4002"/>
        <w:gridCol w:w="1260"/>
        <w:gridCol w:w="1686"/>
      </w:tblGrid>
      <w:tr w:rsidR="00AD0FCB" w:rsidRPr="00F502D4" w:rsidTr="009D4FBD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CB" w:rsidRPr="00F502D4" w:rsidRDefault="00AD0FCB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CB" w:rsidRPr="00F502D4" w:rsidRDefault="00AD0FCB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CB" w:rsidRPr="00F502D4" w:rsidRDefault="00AD0FCB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CB" w:rsidRPr="00F502D4" w:rsidRDefault="00AD0FCB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Предметная область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английский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Естественные науки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Астрономия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Общественные науки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7A645C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7A645C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7A645C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7A645C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7A645C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7A645C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874" w:rsidRPr="00F502D4" w:rsidRDefault="00800874" w:rsidP="008008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Предметы и курсы по выбору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задач по математике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0C1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грамматика </w:t>
            </w:r>
            <w:r w:rsidRPr="00F50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английского языка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0874" w:rsidRPr="00F502D4" w:rsidTr="009D4FBD">
        <w:trPr>
          <w:jc w:val="center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74" w:rsidRPr="00F502D4" w:rsidTr="00800874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80087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74" w:rsidRPr="00F502D4" w:rsidRDefault="00800874" w:rsidP="009D4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A645C" w:rsidRPr="00F502D4" w:rsidRDefault="007A645C" w:rsidP="007A645C">
      <w:pPr>
        <w:pStyle w:val="1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Pr="00194778" w:rsidRDefault="00722008" w:rsidP="007220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7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Промежуточная аттестация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1947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1947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проводится в следующей форме:</w:t>
      </w:r>
    </w:p>
    <w:p w:rsidR="00722008" w:rsidRPr="00194778" w:rsidRDefault="00722008" w:rsidP="007220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7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4"/>
        <w:tblW w:w="0" w:type="auto"/>
        <w:tblLayout w:type="fixed"/>
        <w:tblLook w:val="04A0"/>
      </w:tblPr>
      <w:tblGrid>
        <w:gridCol w:w="1077"/>
        <w:gridCol w:w="2551"/>
        <w:gridCol w:w="2520"/>
        <w:gridCol w:w="2854"/>
      </w:tblGrid>
      <w:tr w:rsidR="00722008" w:rsidRPr="00181800" w:rsidTr="000C113E">
        <w:trPr>
          <w:trHeight w:val="525"/>
        </w:trPr>
        <w:tc>
          <w:tcPr>
            <w:tcW w:w="1077" w:type="dxa"/>
          </w:tcPr>
          <w:p w:rsidR="00722008" w:rsidRPr="006D3881" w:rsidRDefault="00722008" w:rsidP="000C1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88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551" w:type="dxa"/>
          </w:tcPr>
          <w:p w:rsidR="00722008" w:rsidRPr="006D3881" w:rsidRDefault="00722008" w:rsidP="000C1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88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722008" w:rsidRPr="006D3881" w:rsidRDefault="00722008" w:rsidP="000C1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722008" w:rsidRPr="006D3881" w:rsidRDefault="00722008" w:rsidP="000C113E">
            <w:pPr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88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722008" w:rsidRPr="006D3881" w:rsidRDefault="00722008" w:rsidP="000C1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4" w:type="dxa"/>
          </w:tcPr>
          <w:p w:rsidR="00722008" w:rsidRDefault="00722008" w:rsidP="000C1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  <w:p w:rsidR="00722008" w:rsidRPr="006D3881" w:rsidRDefault="00722008" w:rsidP="000C1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008" w:rsidRPr="00181800" w:rsidTr="000C113E">
        <w:trPr>
          <w:trHeight w:val="511"/>
        </w:trPr>
        <w:tc>
          <w:tcPr>
            <w:tcW w:w="1077" w:type="dxa"/>
          </w:tcPr>
          <w:p w:rsidR="00722008" w:rsidRPr="006D3881" w:rsidRDefault="00722008" w:rsidP="000C1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722008" w:rsidRPr="00181800" w:rsidRDefault="00722008" w:rsidP="000C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2520" w:type="dxa"/>
          </w:tcPr>
          <w:p w:rsidR="00722008" w:rsidRPr="00181800" w:rsidRDefault="00722008" w:rsidP="000C1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2854" w:type="dxa"/>
          </w:tcPr>
          <w:p w:rsidR="00722008" w:rsidRPr="00181800" w:rsidRDefault="00722008" w:rsidP="000C113E">
            <w:pPr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BE65C6" w:rsidRDefault="00BE65C6" w:rsidP="00722008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BE65C6" w:rsidSect="009B014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674" w:rsidRDefault="00D40674" w:rsidP="007A645C">
      <w:pPr>
        <w:spacing w:after="0" w:line="240" w:lineRule="auto"/>
      </w:pPr>
      <w:r>
        <w:separator/>
      </w:r>
    </w:p>
  </w:endnote>
  <w:endnote w:type="continuationSeparator" w:id="1">
    <w:p w:rsidR="00D40674" w:rsidRDefault="00D40674" w:rsidP="007A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674" w:rsidRDefault="00D40674" w:rsidP="007A645C">
      <w:pPr>
        <w:spacing w:after="0" w:line="240" w:lineRule="auto"/>
      </w:pPr>
      <w:r>
        <w:separator/>
      </w:r>
    </w:p>
  </w:footnote>
  <w:footnote w:type="continuationSeparator" w:id="1">
    <w:p w:rsidR="00D40674" w:rsidRDefault="00D40674" w:rsidP="007A64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567F04B3"/>
    <w:multiLevelType w:val="hybridMultilevel"/>
    <w:tmpl w:val="60A62D8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931404B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E924A86"/>
    <w:multiLevelType w:val="hybridMultilevel"/>
    <w:tmpl w:val="54887062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9475D7C"/>
    <w:multiLevelType w:val="multilevel"/>
    <w:tmpl w:val="B05064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014C"/>
    <w:rsid w:val="00025D0E"/>
    <w:rsid w:val="00030D5D"/>
    <w:rsid w:val="0005205C"/>
    <w:rsid w:val="000A5D01"/>
    <w:rsid w:val="000B4C0B"/>
    <w:rsid w:val="000C1150"/>
    <w:rsid w:val="000E3101"/>
    <w:rsid w:val="00113E64"/>
    <w:rsid w:val="00140017"/>
    <w:rsid w:val="00180F89"/>
    <w:rsid w:val="00197ACB"/>
    <w:rsid w:val="00203C5E"/>
    <w:rsid w:val="002763B1"/>
    <w:rsid w:val="002A07B2"/>
    <w:rsid w:val="002A14A4"/>
    <w:rsid w:val="002A2CD7"/>
    <w:rsid w:val="002D0323"/>
    <w:rsid w:val="00305C5E"/>
    <w:rsid w:val="003327D0"/>
    <w:rsid w:val="004275BF"/>
    <w:rsid w:val="0045157C"/>
    <w:rsid w:val="0047313D"/>
    <w:rsid w:val="00487480"/>
    <w:rsid w:val="004E31A6"/>
    <w:rsid w:val="004E54D9"/>
    <w:rsid w:val="00521413"/>
    <w:rsid w:val="005730D2"/>
    <w:rsid w:val="005B6F2B"/>
    <w:rsid w:val="00601B78"/>
    <w:rsid w:val="00644436"/>
    <w:rsid w:val="00676955"/>
    <w:rsid w:val="006A6CBC"/>
    <w:rsid w:val="006D1642"/>
    <w:rsid w:val="006F3C9A"/>
    <w:rsid w:val="00707FC2"/>
    <w:rsid w:val="00722008"/>
    <w:rsid w:val="0076749A"/>
    <w:rsid w:val="007A645C"/>
    <w:rsid w:val="007F1069"/>
    <w:rsid w:val="00800874"/>
    <w:rsid w:val="00855216"/>
    <w:rsid w:val="008572E2"/>
    <w:rsid w:val="008625D7"/>
    <w:rsid w:val="008A218C"/>
    <w:rsid w:val="008B4279"/>
    <w:rsid w:val="009A2D1B"/>
    <w:rsid w:val="009B014C"/>
    <w:rsid w:val="009B27EF"/>
    <w:rsid w:val="009B36D1"/>
    <w:rsid w:val="009B442B"/>
    <w:rsid w:val="00A11527"/>
    <w:rsid w:val="00A47931"/>
    <w:rsid w:val="00A55AF4"/>
    <w:rsid w:val="00AB0315"/>
    <w:rsid w:val="00AB1A7F"/>
    <w:rsid w:val="00AB2347"/>
    <w:rsid w:val="00AB72F1"/>
    <w:rsid w:val="00AD0FCB"/>
    <w:rsid w:val="00BB145F"/>
    <w:rsid w:val="00BC56BF"/>
    <w:rsid w:val="00BE284E"/>
    <w:rsid w:val="00BE65C6"/>
    <w:rsid w:val="00C419E5"/>
    <w:rsid w:val="00C438A7"/>
    <w:rsid w:val="00C45D9E"/>
    <w:rsid w:val="00C649FB"/>
    <w:rsid w:val="00CA5020"/>
    <w:rsid w:val="00CC2CD9"/>
    <w:rsid w:val="00CF1B9F"/>
    <w:rsid w:val="00D16AE5"/>
    <w:rsid w:val="00D21827"/>
    <w:rsid w:val="00D33F38"/>
    <w:rsid w:val="00D40674"/>
    <w:rsid w:val="00D56EF4"/>
    <w:rsid w:val="00D71FFA"/>
    <w:rsid w:val="00D91D15"/>
    <w:rsid w:val="00DB060C"/>
    <w:rsid w:val="00DF33E3"/>
    <w:rsid w:val="00E120F5"/>
    <w:rsid w:val="00E46F28"/>
    <w:rsid w:val="00E87E40"/>
    <w:rsid w:val="00EA1706"/>
    <w:rsid w:val="00EB5590"/>
    <w:rsid w:val="00EE4A7F"/>
    <w:rsid w:val="00EF5A90"/>
    <w:rsid w:val="00F0732F"/>
    <w:rsid w:val="00F23406"/>
    <w:rsid w:val="00F24E34"/>
    <w:rsid w:val="00F65840"/>
    <w:rsid w:val="00F70CB1"/>
    <w:rsid w:val="00FB0F5D"/>
    <w:rsid w:val="00FB4B5E"/>
    <w:rsid w:val="00FF6A5E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14C"/>
  </w:style>
  <w:style w:type="paragraph" w:styleId="1">
    <w:name w:val="heading 1"/>
    <w:basedOn w:val="a"/>
    <w:next w:val="a"/>
    <w:link w:val="10"/>
    <w:uiPriority w:val="9"/>
    <w:qFormat/>
    <w:rsid w:val="009B01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1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B01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semiHidden/>
    <w:rsid w:val="009B01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B0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62"/>
    <w:locked/>
    <w:rsid w:val="00180F8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2">
    <w:name w:val="Основной текст62"/>
    <w:basedOn w:val="a"/>
    <w:link w:val="a5"/>
    <w:rsid w:val="00180F89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4"/>
    <w:basedOn w:val="a5"/>
    <w:rsid w:val="00180F89"/>
  </w:style>
  <w:style w:type="character" w:customStyle="1" w:styleId="a6">
    <w:name w:val="Основной текст + Курсив"/>
    <w:basedOn w:val="a5"/>
    <w:rsid w:val="00180F89"/>
    <w:rPr>
      <w:i/>
      <w:iCs/>
    </w:rPr>
  </w:style>
  <w:style w:type="character" w:customStyle="1" w:styleId="100">
    <w:name w:val="Основной текст10"/>
    <w:basedOn w:val="a5"/>
    <w:rsid w:val="004E31A6"/>
    <w:rPr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1">
    <w:name w:val="Основной текст11"/>
    <w:basedOn w:val="a5"/>
    <w:rsid w:val="004E31A6"/>
    <w:rPr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paragraph" w:styleId="a7">
    <w:name w:val="footnote text"/>
    <w:basedOn w:val="a"/>
    <w:link w:val="a8"/>
    <w:semiHidden/>
    <w:rsid w:val="007A645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7A645C"/>
    <w:rPr>
      <w:rFonts w:ascii="Calibri" w:eastAsia="Calibri" w:hAnsi="Calibri" w:cs="Times New Roman"/>
      <w:sz w:val="20"/>
      <w:szCs w:val="20"/>
    </w:rPr>
  </w:style>
  <w:style w:type="paragraph" w:customStyle="1" w:styleId="12">
    <w:name w:val="Без интервала1"/>
    <w:rsid w:val="007A645C"/>
    <w:pPr>
      <w:spacing w:after="0" w:line="240" w:lineRule="auto"/>
    </w:pPr>
    <w:rPr>
      <w:rFonts w:ascii="Calibri" w:eastAsia="Calibri" w:hAnsi="Calibri" w:cs="Calibri"/>
    </w:rPr>
  </w:style>
  <w:style w:type="paragraph" w:customStyle="1" w:styleId="13">
    <w:name w:val="Абзац списка1"/>
    <w:basedOn w:val="a"/>
    <w:rsid w:val="007A645C"/>
    <w:pPr>
      <w:spacing w:after="160" w:line="254" w:lineRule="auto"/>
      <w:ind w:left="720"/>
    </w:pPr>
    <w:rPr>
      <w:rFonts w:ascii="Calibri" w:eastAsia="Times New Roman" w:hAnsi="Calibri" w:cs="Calibri"/>
    </w:rPr>
  </w:style>
  <w:style w:type="character" w:styleId="a9">
    <w:name w:val="footnote reference"/>
    <w:semiHidden/>
    <w:rsid w:val="007A645C"/>
    <w:rPr>
      <w:vertAlign w:val="superscript"/>
    </w:rPr>
  </w:style>
  <w:style w:type="character" w:customStyle="1" w:styleId="32">
    <w:name w:val="Основной текст32"/>
    <w:basedOn w:val="a5"/>
    <w:rsid w:val="007F1069"/>
    <w:rPr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7DE65-B220-414A-97A2-B7B694E3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2019-10-17T12:07:00Z</cp:lastPrinted>
  <dcterms:created xsi:type="dcterms:W3CDTF">2017-09-10T16:40:00Z</dcterms:created>
  <dcterms:modified xsi:type="dcterms:W3CDTF">2019-10-17T12:26:00Z</dcterms:modified>
</cp:coreProperties>
</file>